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75F2" w:rsidTr="001775F2">
        <w:tc>
          <w:tcPr>
            <w:tcW w:w="15388" w:type="dxa"/>
          </w:tcPr>
          <w:p w:rsidR="001775F2" w:rsidRDefault="001775F2">
            <w:pPr>
              <w:rPr>
                <w:sz w:val="144"/>
                <w:szCs w:val="144"/>
              </w:rPr>
            </w:pPr>
            <w:bookmarkStart w:id="0" w:name="_GoBack"/>
            <w:bookmarkEnd w:id="0"/>
            <w:r>
              <w:t xml:space="preserve"> </w:t>
            </w:r>
            <w:r w:rsidRPr="001775F2">
              <w:rPr>
                <w:sz w:val="144"/>
                <w:szCs w:val="144"/>
              </w:rPr>
              <w:t>VED</w:t>
            </w: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Pr="001775F2" w:rsidRDefault="001775F2">
            <w:pPr>
              <w:rPr>
                <w:sz w:val="144"/>
                <w:szCs w:val="144"/>
              </w:rPr>
            </w:pPr>
          </w:p>
        </w:tc>
      </w:tr>
      <w:tr w:rsidR="001775F2" w:rsidTr="001775F2">
        <w:tc>
          <w:tcPr>
            <w:tcW w:w="15388" w:type="dxa"/>
          </w:tcPr>
          <w:p w:rsidR="001775F2" w:rsidRDefault="001775F2">
            <w:pPr>
              <w:rPr>
                <w:sz w:val="144"/>
                <w:szCs w:val="144"/>
              </w:rPr>
            </w:pPr>
            <w:r w:rsidRPr="001775F2">
              <w:rPr>
                <w:sz w:val="144"/>
                <w:szCs w:val="144"/>
              </w:rPr>
              <w:t>TROR</w:t>
            </w: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Pr="001775F2" w:rsidRDefault="001775F2">
            <w:pPr>
              <w:rPr>
                <w:sz w:val="144"/>
                <w:szCs w:val="144"/>
              </w:rPr>
            </w:pPr>
          </w:p>
        </w:tc>
      </w:tr>
      <w:tr w:rsidR="001775F2" w:rsidTr="001775F2">
        <w:tc>
          <w:tcPr>
            <w:tcW w:w="15388" w:type="dxa"/>
          </w:tcPr>
          <w:p w:rsidR="001775F2" w:rsidRDefault="001775F2">
            <w:pPr>
              <w:rPr>
                <w:sz w:val="144"/>
                <w:szCs w:val="144"/>
              </w:rPr>
            </w:pPr>
            <w:r w:rsidRPr="001775F2">
              <w:rPr>
                <w:sz w:val="144"/>
                <w:szCs w:val="144"/>
              </w:rPr>
              <w:t>VED IKKE</w:t>
            </w: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Default="001775F2">
            <w:pPr>
              <w:rPr>
                <w:sz w:val="144"/>
                <w:szCs w:val="144"/>
              </w:rPr>
            </w:pPr>
          </w:p>
          <w:p w:rsidR="001775F2" w:rsidRPr="001775F2" w:rsidRDefault="001775F2">
            <w:pPr>
              <w:rPr>
                <w:sz w:val="144"/>
                <w:szCs w:val="144"/>
              </w:rPr>
            </w:pPr>
          </w:p>
        </w:tc>
      </w:tr>
    </w:tbl>
    <w:p w:rsidR="001775F2" w:rsidRDefault="001775F2"/>
    <w:p w:rsidR="001775F2" w:rsidRDefault="001775F2"/>
    <w:p w:rsidR="001775F2" w:rsidRDefault="001775F2"/>
    <w:p w:rsidR="001775F2" w:rsidRDefault="001775F2">
      <w:pPr>
        <w:rPr>
          <w:sz w:val="96"/>
          <w:szCs w:val="96"/>
        </w:rPr>
      </w:pPr>
      <w:r w:rsidRPr="001775F2">
        <w:rPr>
          <w:sz w:val="96"/>
          <w:szCs w:val="96"/>
        </w:rPr>
        <w:lastRenderedPageBreak/>
        <w:t>AHA oplevelse over potentialer ind i samarbejdet mellem AMR og TR</w:t>
      </w:r>
    </w:p>
    <w:p w:rsidR="001775F2" w:rsidRPr="001775F2" w:rsidRDefault="001775F2">
      <w:pPr>
        <w:rPr>
          <w:sz w:val="96"/>
          <w:szCs w:val="96"/>
        </w:rPr>
      </w:pPr>
    </w:p>
    <w:sectPr w:rsidR="001775F2" w:rsidRPr="001775F2" w:rsidSect="001775F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2"/>
    <w:rsid w:val="001775F2"/>
    <w:rsid w:val="008C12F6"/>
    <w:rsid w:val="00A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78F5-BA39-43F3-908A-F91CE93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Jepsen</dc:creator>
  <cp:keywords/>
  <dc:description/>
  <cp:lastModifiedBy>Malene Nørgård Jensen</cp:lastModifiedBy>
  <cp:revision>2</cp:revision>
  <dcterms:created xsi:type="dcterms:W3CDTF">2022-06-10T08:17:00Z</dcterms:created>
  <dcterms:modified xsi:type="dcterms:W3CDTF">2022-06-10T08:17:00Z</dcterms:modified>
</cp:coreProperties>
</file>